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5597" w14:textId="77777777" w:rsidR="002A6391" w:rsidRPr="00DD6321" w:rsidRDefault="002A6391" w:rsidP="00847F83">
      <w:pPr>
        <w:tabs>
          <w:tab w:val="left" w:pos="720"/>
        </w:tabs>
        <w:ind w:left="-720"/>
        <w:rPr>
          <w:rFonts w:ascii="Calibri" w:hAnsi="Calibri"/>
          <w:b/>
          <w:i/>
          <w:sz w:val="28"/>
          <w:szCs w:val="28"/>
        </w:rPr>
      </w:pPr>
    </w:p>
    <w:p w14:paraId="00D376D3" w14:textId="77777777" w:rsidR="002A6391" w:rsidRPr="00DD6321" w:rsidRDefault="002A6391" w:rsidP="00847F83">
      <w:pPr>
        <w:tabs>
          <w:tab w:val="left" w:pos="720"/>
        </w:tabs>
        <w:ind w:left="-720"/>
        <w:rPr>
          <w:rFonts w:ascii="Calibri" w:hAnsi="Calibri"/>
          <w:b/>
          <w:i/>
          <w:szCs w:val="24"/>
        </w:rPr>
      </w:pPr>
    </w:p>
    <w:p w14:paraId="2A050DF1" w14:textId="16603464" w:rsidR="004D5E13" w:rsidRPr="009A7D24" w:rsidRDefault="004D5E13" w:rsidP="009A7D24">
      <w:pPr>
        <w:tabs>
          <w:tab w:val="left" w:pos="720"/>
        </w:tabs>
        <w:spacing w:after="240"/>
        <w:jc w:val="center"/>
        <w:rPr>
          <w:rFonts w:ascii="Calibri" w:hAnsi="Calibri"/>
          <w:b/>
          <w:i/>
          <w:sz w:val="36"/>
          <w:szCs w:val="36"/>
        </w:rPr>
      </w:pPr>
      <w:r w:rsidRPr="009A7D24">
        <w:rPr>
          <w:rFonts w:ascii="Calibri" w:hAnsi="Calibri"/>
          <w:b/>
          <w:i/>
          <w:sz w:val="36"/>
          <w:szCs w:val="36"/>
        </w:rPr>
        <w:t>Talking points</w:t>
      </w:r>
      <w:r w:rsidR="00FC08F0" w:rsidRPr="009A7D24">
        <w:rPr>
          <w:rFonts w:ascii="Calibri" w:hAnsi="Calibri"/>
          <w:b/>
          <w:i/>
          <w:sz w:val="36"/>
          <w:szCs w:val="36"/>
        </w:rPr>
        <w:t xml:space="preserve"> for </w:t>
      </w:r>
      <w:r w:rsidR="002D335E" w:rsidRPr="009A7D24">
        <w:rPr>
          <w:rFonts w:ascii="Calibri" w:hAnsi="Calibri"/>
          <w:b/>
          <w:i/>
          <w:sz w:val="36"/>
          <w:szCs w:val="36"/>
        </w:rPr>
        <w:t>Effects</w:t>
      </w:r>
      <w:r w:rsidR="00FC08F0" w:rsidRPr="009A7D24">
        <w:rPr>
          <w:rFonts w:ascii="Calibri" w:hAnsi="Calibri"/>
          <w:b/>
          <w:i/>
          <w:sz w:val="36"/>
          <w:szCs w:val="36"/>
        </w:rPr>
        <w:t xml:space="preserve"> of the Federal Government Shutdown</w:t>
      </w:r>
      <w:r w:rsidR="00F32B6B" w:rsidRPr="009A7D24">
        <w:rPr>
          <w:rFonts w:ascii="Calibri" w:hAnsi="Calibri"/>
          <w:b/>
          <w:i/>
          <w:sz w:val="36"/>
          <w:szCs w:val="36"/>
        </w:rPr>
        <w:t xml:space="preserve"> on School Meals</w:t>
      </w:r>
      <w:r w:rsidRPr="009A7D24">
        <w:rPr>
          <w:rFonts w:ascii="Calibri" w:hAnsi="Calibri"/>
          <w:b/>
          <w:i/>
          <w:sz w:val="36"/>
          <w:szCs w:val="36"/>
        </w:rPr>
        <w:t>:</w:t>
      </w:r>
    </w:p>
    <w:p w14:paraId="3402402C" w14:textId="55649786" w:rsidR="00BC0CCF" w:rsidRDefault="00882C00" w:rsidP="00BC0CCF">
      <w:pPr>
        <w:numPr>
          <w:ilvl w:val="0"/>
          <w:numId w:val="5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 w:rsidRPr="00DD6321">
        <w:rPr>
          <w:rFonts w:ascii="Calibri" w:hAnsi="Calibri"/>
          <w:sz w:val="28"/>
          <w:szCs w:val="28"/>
        </w:rPr>
        <w:t xml:space="preserve">As always, </w:t>
      </w:r>
      <w:r w:rsidRPr="00DD6321">
        <w:rPr>
          <w:rFonts w:ascii="Calibri" w:hAnsi="Calibri"/>
          <w:b/>
          <w:i/>
          <w:color w:val="FF0000"/>
          <w:sz w:val="28"/>
          <w:szCs w:val="28"/>
        </w:rPr>
        <w:t>our primary job in (Name of your department) is to</w:t>
      </w:r>
      <w:r w:rsidR="006A0DDB" w:rsidRPr="00DD6321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r w:rsidRPr="00DD6321">
        <w:rPr>
          <w:rFonts w:ascii="Calibri" w:hAnsi="Calibri"/>
          <w:b/>
          <w:i/>
          <w:color w:val="FF0000"/>
          <w:sz w:val="28"/>
          <w:szCs w:val="28"/>
        </w:rPr>
        <w:t>make sure that our students are well-fed, so they can learn well in school and live healthy lives</w:t>
      </w:r>
      <w:r w:rsidR="009F5CFB" w:rsidRPr="00DD6321">
        <w:rPr>
          <w:rFonts w:ascii="Calibri" w:hAnsi="Calibri"/>
          <w:b/>
          <w:i/>
          <w:color w:val="FF0000"/>
          <w:sz w:val="28"/>
          <w:szCs w:val="28"/>
        </w:rPr>
        <w:t>.</w:t>
      </w:r>
    </w:p>
    <w:p w14:paraId="0F15CAB9" w14:textId="77777777" w:rsidR="00BC0CCF" w:rsidRDefault="00BC0CCF" w:rsidP="00BC0CCF">
      <w:pPr>
        <w:tabs>
          <w:tab w:val="left" w:pos="720"/>
        </w:tabs>
        <w:ind w:left="720"/>
        <w:rPr>
          <w:rFonts w:ascii="Calibri" w:hAnsi="Calibri"/>
          <w:b/>
          <w:i/>
          <w:color w:val="FF0000"/>
          <w:sz w:val="28"/>
          <w:szCs w:val="28"/>
        </w:rPr>
      </w:pPr>
    </w:p>
    <w:p w14:paraId="34C488E9" w14:textId="4628EAD5" w:rsidR="00BC0CCF" w:rsidRPr="00BC0CCF" w:rsidRDefault="00BC0CCF" w:rsidP="00BC0CCF">
      <w:pPr>
        <w:numPr>
          <w:ilvl w:val="0"/>
          <w:numId w:val="5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 w:rsidRPr="00BC0CCF">
        <w:rPr>
          <w:rFonts w:ascii="Calibri" w:hAnsi="Calibri"/>
          <w:sz w:val="28"/>
          <w:szCs w:val="28"/>
        </w:rPr>
        <w:t>The current Federal Government shutdown affects the United States Department of Agriculture (USDA), which provides substantial funding and support for our school meals programs.</w:t>
      </w:r>
      <w:r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r w:rsidRPr="00BC0CCF">
        <w:rPr>
          <w:rFonts w:ascii="Calibri" w:hAnsi="Calibri"/>
          <w:sz w:val="28"/>
          <w:szCs w:val="28"/>
        </w:rPr>
        <w:t xml:space="preserve"> </w:t>
      </w:r>
      <w:r w:rsidRPr="00BC0CCF">
        <w:rPr>
          <w:rFonts w:ascii="Calibri" w:hAnsi="Calibri"/>
          <w:b/>
          <w:i/>
          <w:color w:val="FF0000"/>
          <w:sz w:val="28"/>
          <w:szCs w:val="28"/>
        </w:rPr>
        <w:t xml:space="preserve">USDA has announced that this funding will continue </w:t>
      </w:r>
      <w:r w:rsidR="00CD556F">
        <w:rPr>
          <w:rFonts w:ascii="Calibri" w:hAnsi="Calibri"/>
          <w:b/>
          <w:i/>
          <w:color w:val="FF0000"/>
          <w:sz w:val="28"/>
          <w:szCs w:val="28"/>
        </w:rPr>
        <w:t xml:space="preserve">at least </w:t>
      </w:r>
      <w:r w:rsidRPr="00BC0CCF">
        <w:rPr>
          <w:rFonts w:ascii="Calibri" w:hAnsi="Calibri"/>
          <w:b/>
          <w:i/>
          <w:color w:val="FF0000"/>
          <w:sz w:val="28"/>
          <w:szCs w:val="28"/>
        </w:rPr>
        <w:t>into March, even if the shutdown is not resolved.</w:t>
      </w:r>
    </w:p>
    <w:p w14:paraId="72C53339" w14:textId="77777777" w:rsidR="00BC0CCF" w:rsidRDefault="00BC0CCF" w:rsidP="00BC0CCF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2A7C10E2" w14:textId="21A27C74" w:rsidR="009F5CFB" w:rsidRPr="00CD556F" w:rsidRDefault="00BC0CCF" w:rsidP="00BC0CCF">
      <w:pPr>
        <w:numPr>
          <w:ilvl w:val="0"/>
          <w:numId w:val="5"/>
        </w:numPr>
        <w:tabs>
          <w:tab w:val="left" w:pos="720"/>
        </w:tabs>
        <w:rPr>
          <w:rFonts w:ascii="Calibri" w:hAnsi="Calibri"/>
          <w:sz w:val="28"/>
          <w:szCs w:val="28"/>
        </w:rPr>
      </w:pPr>
      <w:r w:rsidRPr="00CD556F">
        <w:rPr>
          <w:rFonts w:ascii="Calibri" w:hAnsi="Calibri"/>
          <w:sz w:val="28"/>
          <w:szCs w:val="28"/>
        </w:rPr>
        <w:t>In the short term, one of our priorities is to make sure that</w:t>
      </w:r>
      <w:r>
        <w:rPr>
          <w:rFonts w:ascii="Calibri" w:hAnsi="Calibri"/>
          <w:b/>
          <w:i/>
          <w:color w:val="FF0000"/>
          <w:sz w:val="28"/>
          <w:szCs w:val="28"/>
        </w:rPr>
        <w:t xml:space="preserve"> any families affected by federal furloughs caused by the shutdown know that they are eligible to apply for free and reduced-price meals at </w:t>
      </w:r>
      <w:r w:rsidR="00CD556F">
        <w:rPr>
          <w:rFonts w:ascii="Calibri" w:hAnsi="Calibri"/>
          <w:b/>
          <w:i/>
          <w:color w:val="FF0000"/>
          <w:sz w:val="28"/>
          <w:szCs w:val="28"/>
        </w:rPr>
        <w:t xml:space="preserve">our </w:t>
      </w:r>
      <w:r>
        <w:rPr>
          <w:rFonts w:ascii="Calibri" w:hAnsi="Calibri"/>
          <w:b/>
          <w:i/>
          <w:color w:val="FF0000"/>
          <w:sz w:val="28"/>
          <w:szCs w:val="28"/>
        </w:rPr>
        <w:t>school</w:t>
      </w:r>
      <w:r w:rsidR="00CD556F">
        <w:rPr>
          <w:rFonts w:ascii="Calibri" w:hAnsi="Calibri"/>
          <w:b/>
          <w:i/>
          <w:color w:val="FF0000"/>
          <w:sz w:val="28"/>
          <w:szCs w:val="28"/>
        </w:rPr>
        <w:t>s</w:t>
      </w:r>
      <w:r>
        <w:rPr>
          <w:rFonts w:ascii="Calibri" w:hAnsi="Calibri"/>
          <w:b/>
          <w:i/>
          <w:color w:val="FF0000"/>
          <w:sz w:val="28"/>
          <w:szCs w:val="28"/>
        </w:rPr>
        <w:t xml:space="preserve">.  </w:t>
      </w:r>
      <w:r w:rsidRPr="00CD556F">
        <w:rPr>
          <w:rFonts w:ascii="Calibri" w:hAnsi="Calibri"/>
          <w:sz w:val="28"/>
          <w:szCs w:val="28"/>
        </w:rPr>
        <w:t>They can contact us at _______________ for more information.</w:t>
      </w:r>
    </w:p>
    <w:p w14:paraId="74A07B5A" w14:textId="77777777" w:rsidR="009F5CFB" w:rsidRPr="00DD6321" w:rsidRDefault="009F5CFB" w:rsidP="00847F83">
      <w:pPr>
        <w:tabs>
          <w:tab w:val="left" w:pos="720"/>
        </w:tabs>
        <w:ind w:left="540" w:hanging="540"/>
        <w:rPr>
          <w:rFonts w:ascii="Calibri" w:hAnsi="Calibri"/>
          <w:b/>
          <w:i/>
          <w:sz w:val="28"/>
          <w:szCs w:val="28"/>
        </w:rPr>
      </w:pPr>
    </w:p>
    <w:p w14:paraId="24B79DB4" w14:textId="6D3CC5E2" w:rsidR="00BC0CCF" w:rsidRPr="00BC0CCF" w:rsidRDefault="00BC0CCF" w:rsidP="004A3CEC">
      <w:pPr>
        <w:numPr>
          <w:ilvl w:val="0"/>
          <w:numId w:val="5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 w:rsidRPr="00CD556F">
        <w:rPr>
          <w:rFonts w:ascii="Calibri" w:hAnsi="Calibri"/>
          <w:b/>
          <w:i/>
          <w:color w:val="FF0000"/>
          <w:sz w:val="28"/>
          <w:szCs w:val="28"/>
        </w:rPr>
        <w:t>We’re hopeful that the shutdown will be resolved soon</w:t>
      </w:r>
      <w:r>
        <w:rPr>
          <w:rFonts w:ascii="Calibri" w:hAnsi="Calibri"/>
          <w:sz w:val="28"/>
          <w:szCs w:val="28"/>
        </w:rPr>
        <w:t xml:space="preserve"> </w:t>
      </w:r>
      <w:r w:rsidR="00CD556F">
        <w:rPr>
          <w:rFonts w:ascii="Calibri" w:hAnsi="Calibri"/>
          <w:sz w:val="28"/>
          <w:szCs w:val="28"/>
        </w:rPr>
        <w:t xml:space="preserve">or other accommodations will be made </w:t>
      </w:r>
      <w:r>
        <w:rPr>
          <w:rFonts w:ascii="Calibri" w:hAnsi="Calibri"/>
          <w:sz w:val="28"/>
          <w:szCs w:val="28"/>
        </w:rPr>
        <w:t xml:space="preserve">and </w:t>
      </w:r>
      <w:r w:rsidRPr="00CD556F">
        <w:rPr>
          <w:rFonts w:ascii="Calibri" w:hAnsi="Calibri"/>
          <w:b/>
          <w:i/>
          <w:color w:val="FF0000"/>
          <w:sz w:val="28"/>
          <w:szCs w:val="28"/>
        </w:rPr>
        <w:t>all federal funding of our meals will continue as usual</w:t>
      </w:r>
      <w:r w:rsidR="00CD556F" w:rsidRPr="00CD556F">
        <w:rPr>
          <w:rFonts w:ascii="Calibri" w:hAnsi="Calibri"/>
          <w:b/>
          <w:i/>
          <w:color w:val="FF0000"/>
          <w:sz w:val="28"/>
          <w:szCs w:val="28"/>
        </w:rPr>
        <w:t>, without interruption</w:t>
      </w:r>
      <w:r w:rsidRPr="00CD556F">
        <w:rPr>
          <w:rFonts w:ascii="Calibri" w:hAnsi="Calibri"/>
          <w:b/>
          <w:i/>
          <w:color w:val="FF0000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 </w:t>
      </w:r>
    </w:p>
    <w:p w14:paraId="0BC7E7EE" w14:textId="77777777" w:rsidR="00BC0CCF" w:rsidRDefault="00BC0CCF" w:rsidP="00BC0CCF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3D776B84" w14:textId="0C132130" w:rsidR="00BC0CCF" w:rsidRPr="00CD556F" w:rsidRDefault="00BC0CCF" w:rsidP="001C7876">
      <w:pPr>
        <w:numPr>
          <w:ilvl w:val="0"/>
          <w:numId w:val="5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 w:rsidRPr="00CD556F">
        <w:rPr>
          <w:rFonts w:ascii="Calibri" w:hAnsi="Calibri"/>
          <w:b/>
          <w:i/>
          <w:color w:val="FF0000"/>
          <w:sz w:val="28"/>
          <w:szCs w:val="28"/>
        </w:rPr>
        <w:t xml:space="preserve">However, if the shutdown persists, our students will </w:t>
      </w:r>
      <w:r w:rsidR="00CD556F" w:rsidRPr="00CD556F">
        <w:rPr>
          <w:rFonts w:ascii="Calibri" w:hAnsi="Calibri"/>
          <w:b/>
          <w:i/>
          <w:color w:val="FF0000"/>
          <w:sz w:val="28"/>
          <w:szCs w:val="28"/>
        </w:rPr>
        <w:t xml:space="preserve">continue to be fed at school.  </w:t>
      </w:r>
      <w:r w:rsidR="00CD556F" w:rsidRPr="00CD556F">
        <w:rPr>
          <w:rFonts w:ascii="Calibri" w:hAnsi="Calibri"/>
          <w:sz w:val="28"/>
          <w:szCs w:val="28"/>
        </w:rPr>
        <w:t>W</w:t>
      </w:r>
      <w:r w:rsidRPr="00CD556F">
        <w:rPr>
          <w:rFonts w:ascii="Calibri" w:hAnsi="Calibri"/>
          <w:sz w:val="28"/>
          <w:szCs w:val="28"/>
        </w:rPr>
        <w:t xml:space="preserve">e will draw on our fund balance and other district resources to make sure our students always </w:t>
      </w:r>
      <w:r w:rsidR="00CD556F" w:rsidRPr="00CD556F">
        <w:rPr>
          <w:rFonts w:ascii="Calibri" w:hAnsi="Calibri"/>
          <w:sz w:val="28"/>
          <w:szCs w:val="28"/>
        </w:rPr>
        <w:t>get the nutrition they need during the school day to learn well.</w:t>
      </w:r>
    </w:p>
    <w:p w14:paraId="29646F43" w14:textId="77777777" w:rsidR="00BC0CCF" w:rsidRDefault="00BC0CCF" w:rsidP="00BC0CCF">
      <w:pPr>
        <w:pStyle w:val="ListParagraph"/>
        <w:rPr>
          <w:rFonts w:ascii="Calibri" w:hAnsi="Calibri"/>
          <w:sz w:val="28"/>
          <w:szCs w:val="28"/>
        </w:rPr>
      </w:pPr>
    </w:p>
    <w:p w14:paraId="60F686D0" w14:textId="33D86C93" w:rsidR="009649CC" w:rsidRPr="00626ED2" w:rsidRDefault="00CD556F" w:rsidP="00FC08F0">
      <w:pPr>
        <w:numPr>
          <w:ilvl w:val="0"/>
          <w:numId w:val="5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>Every day, we serve XXXXXX meals to our district’s XXXXXX students.  We’re used to dealing with the uncertainty that running any food service operation of this size entails.  This is a</w:t>
      </w:r>
      <w:r w:rsidR="00FC08F0">
        <w:rPr>
          <w:rFonts w:ascii="Calibri" w:hAnsi="Calibri"/>
          <w:sz w:val="28"/>
          <w:szCs w:val="28"/>
        </w:rPr>
        <w:t>n</w:t>
      </w:r>
      <w:r>
        <w:rPr>
          <w:rFonts w:ascii="Calibri" w:hAnsi="Calibri"/>
          <w:sz w:val="28"/>
          <w:szCs w:val="28"/>
        </w:rPr>
        <w:t xml:space="preserve"> unusual </w:t>
      </w:r>
      <w:r w:rsidR="009A7D24">
        <w:rPr>
          <w:rFonts w:ascii="Calibri" w:hAnsi="Calibri"/>
          <w:sz w:val="28"/>
          <w:szCs w:val="28"/>
        </w:rPr>
        <w:t>kind of uncertainty</w:t>
      </w:r>
      <w:r>
        <w:rPr>
          <w:rFonts w:ascii="Calibri" w:hAnsi="Calibri"/>
          <w:sz w:val="28"/>
          <w:szCs w:val="28"/>
        </w:rPr>
        <w:t xml:space="preserve">, but </w:t>
      </w:r>
      <w:r w:rsidRPr="00FC08F0">
        <w:rPr>
          <w:rFonts w:ascii="Calibri" w:hAnsi="Calibri"/>
          <w:b/>
          <w:i/>
          <w:color w:val="FF0000"/>
          <w:sz w:val="28"/>
          <w:szCs w:val="28"/>
        </w:rPr>
        <w:t>we’re determined that t</w:t>
      </w:r>
      <w:r w:rsidR="009A7D24">
        <w:rPr>
          <w:rFonts w:ascii="Calibri" w:hAnsi="Calibri"/>
          <w:b/>
          <w:i/>
          <w:color w:val="FF0000"/>
          <w:sz w:val="28"/>
          <w:szCs w:val="28"/>
        </w:rPr>
        <w:t>his situation</w:t>
      </w:r>
      <w:r w:rsidRPr="00FC08F0">
        <w:rPr>
          <w:rFonts w:ascii="Calibri" w:hAnsi="Calibri"/>
          <w:b/>
          <w:i/>
          <w:color w:val="FF0000"/>
          <w:sz w:val="28"/>
          <w:szCs w:val="28"/>
        </w:rPr>
        <w:t xml:space="preserve"> will not disrupt our paramount commitment </w:t>
      </w:r>
      <w:r w:rsidR="00FC08F0">
        <w:rPr>
          <w:rFonts w:ascii="Calibri" w:hAnsi="Calibri"/>
          <w:b/>
          <w:i/>
          <w:color w:val="FF0000"/>
          <w:sz w:val="28"/>
          <w:szCs w:val="28"/>
        </w:rPr>
        <w:t>– to make sure our students are</w:t>
      </w:r>
      <w:r w:rsidR="00FC08F0" w:rsidRPr="00FC08F0">
        <w:rPr>
          <w:rFonts w:ascii="Calibri" w:hAnsi="Calibri"/>
          <w:b/>
          <w:i/>
          <w:color w:val="FF0000"/>
          <w:sz w:val="28"/>
          <w:szCs w:val="28"/>
        </w:rPr>
        <w:t xml:space="preserve"> well-fed so they can meet the challenges of their school day.</w:t>
      </w:r>
      <w:r w:rsidR="006A10C0" w:rsidRPr="00BB2650">
        <w:rPr>
          <w:rFonts w:ascii="Calibri" w:hAnsi="Calibri"/>
          <w:b/>
          <w:i/>
          <w:sz w:val="28"/>
          <w:szCs w:val="28"/>
        </w:rPr>
        <w:t xml:space="preserve"> </w:t>
      </w:r>
      <w:bookmarkStart w:id="0" w:name="_GoBack"/>
      <w:bookmarkEnd w:id="0"/>
    </w:p>
    <w:sectPr w:rsidR="009649CC" w:rsidRPr="00626ED2" w:rsidSect="002A6391">
      <w:footerReference w:type="first" r:id="rId7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3101" w14:textId="77777777" w:rsidR="00A46115" w:rsidRDefault="00A46115">
      <w:r>
        <w:separator/>
      </w:r>
    </w:p>
  </w:endnote>
  <w:endnote w:type="continuationSeparator" w:id="0">
    <w:p w14:paraId="0B3750B5" w14:textId="77777777" w:rsidR="00A46115" w:rsidRDefault="00A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9654" w14:textId="07BC34B6" w:rsidR="002A6391" w:rsidRDefault="002A6391" w:rsidP="002A6391">
    <w:pPr>
      <w:pStyle w:val="Footer"/>
    </w:pPr>
  </w:p>
  <w:p w14:paraId="3679F7B9" w14:textId="77777777" w:rsidR="002A6391" w:rsidRDefault="002A6391" w:rsidP="002A6391">
    <w:pPr>
      <w:pStyle w:val="Footer"/>
    </w:pPr>
  </w:p>
  <w:p w14:paraId="00213A92" w14:textId="77777777" w:rsidR="002A6391" w:rsidRDefault="002A6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0A76" w14:textId="77777777" w:rsidR="00A46115" w:rsidRDefault="00A46115">
      <w:r>
        <w:separator/>
      </w:r>
    </w:p>
  </w:footnote>
  <w:footnote w:type="continuationSeparator" w:id="0">
    <w:p w14:paraId="2CD722D1" w14:textId="77777777" w:rsidR="00A46115" w:rsidRDefault="00A4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10B"/>
    <w:multiLevelType w:val="hybridMultilevel"/>
    <w:tmpl w:val="CAA81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C3"/>
    <w:multiLevelType w:val="hybridMultilevel"/>
    <w:tmpl w:val="D95E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19D"/>
    <w:multiLevelType w:val="hybridMultilevel"/>
    <w:tmpl w:val="F4B42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5D68"/>
    <w:multiLevelType w:val="hybridMultilevel"/>
    <w:tmpl w:val="3B94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5606"/>
    <w:multiLevelType w:val="hybridMultilevel"/>
    <w:tmpl w:val="ED602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2084E"/>
    <w:multiLevelType w:val="hybridMultilevel"/>
    <w:tmpl w:val="01A4510A"/>
    <w:lvl w:ilvl="0" w:tplc="3498F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D0FE1"/>
    <w:multiLevelType w:val="hybridMultilevel"/>
    <w:tmpl w:val="C842121C"/>
    <w:lvl w:ilvl="0" w:tplc="3498F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DDB"/>
    <w:rsid w:val="00001EBF"/>
    <w:rsid w:val="000C5613"/>
    <w:rsid w:val="000D54F7"/>
    <w:rsid w:val="000F5B2A"/>
    <w:rsid w:val="00102C66"/>
    <w:rsid w:val="00115F78"/>
    <w:rsid w:val="00130355"/>
    <w:rsid w:val="00172B45"/>
    <w:rsid w:val="00176E00"/>
    <w:rsid w:val="001D24D7"/>
    <w:rsid w:val="00205115"/>
    <w:rsid w:val="0021012C"/>
    <w:rsid w:val="002843E8"/>
    <w:rsid w:val="002A62E2"/>
    <w:rsid w:val="002A6391"/>
    <w:rsid w:val="002B492D"/>
    <w:rsid w:val="002D335E"/>
    <w:rsid w:val="002E7B94"/>
    <w:rsid w:val="00380163"/>
    <w:rsid w:val="003F78BC"/>
    <w:rsid w:val="00424C06"/>
    <w:rsid w:val="004A3CEC"/>
    <w:rsid w:val="004D1D30"/>
    <w:rsid w:val="004D5E13"/>
    <w:rsid w:val="004F7ADF"/>
    <w:rsid w:val="00515C54"/>
    <w:rsid w:val="00525EED"/>
    <w:rsid w:val="00552A93"/>
    <w:rsid w:val="00557EE4"/>
    <w:rsid w:val="00580528"/>
    <w:rsid w:val="005B002D"/>
    <w:rsid w:val="00611302"/>
    <w:rsid w:val="00623619"/>
    <w:rsid w:val="00626139"/>
    <w:rsid w:val="00626ED2"/>
    <w:rsid w:val="006467EF"/>
    <w:rsid w:val="00651B07"/>
    <w:rsid w:val="00662BCC"/>
    <w:rsid w:val="006809CD"/>
    <w:rsid w:val="006836AC"/>
    <w:rsid w:val="006A0DDB"/>
    <w:rsid w:val="006A10C0"/>
    <w:rsid w:val="006C67DB"/>
    <w:rsid w:val="006E77C5"/>
    <w:rsid w:val="007073FF"/>
    <w:rsid w:val="00754DB1"/>
    <w:rsid w:val="00755878"/>
    <w:rsid w:val="00762076"/>
    <w:rsid w:val="00785510"/>
    <w:rsid w:val="007A5865"/>
    <w:rsid w:val="007D5E4C"/>
    <w:rsid w:val="007E7913"/>
    <w:rsid w:val="007F154B"/>
    <w:rsid w:val="007F5248"/>
    <w:rsid w:val="00847F83"/>
    <w:rsid w:val="00862195"/>
    <w:rsid w:val="00882C00"/>
    <w:rsid w:val="00890CBE"/>
    <w:rsid w:val="008C3BA6"/>
    <w:rsid w:val="009140E2"/>
    <w:rsid w:val="00925384"/>
    <w:rsid w:val="00926901"/>
    <w:rsid w:val="009649CC"/>
    <w:rsid w:val="009754CD"/>
    <w:rsid w:val="009A7D24"/>
    <w:rsid w:val="009F1E44"/>
    <w:rsid w:val="009F5CFB"/>
    <w:rsid w:val="00A0349F"/>
    <w:rsid w:val="00A46115"/>
    <w:rsid w:val="00A95DE5"/>
    <w:rsid w:val="00AA2623"/>
    <w:rsid w:val="00AD2380"/>
    <w:rsid w:val="00AE163F"/>
    <w:rsid w:val="00AF29A0"/>
    <w:rsid w:val="00B1761B"/>
    <w:rsid w:val="00B26FDE"/>
    <w:rsid w:val="00B3059C"/>
    <w:rsid w:val="00B322D7"/>
    <w:rsid w:val="00B334A1"/>
    <w:rsid w:val="00B40185"/>
    <w:rsid w:val="00B426F7"/>
    <w:rsid w:val="00BA4FFE"/>
    <w:rsid w:val="00BB2650"/>
    <w:rsid w:val="00BC0CCF"/>
    <w:rsid w:val="00BD0380"/>
    <w:rsid w:val="00BF3EEF"/>
    <w:rsid w:val="00BF60EC"/>
    <w:rsid w:val="00BF730F"/>
    <w:rsid w:val="00C0685B"/>
    <w:rsid w:val="00C93A65"/>
    <w:rsid w:val="00CA2F00"/>
    <w:rsid w:val="00CB5194"/>
    <w:rsid w:val="00CD556F"/>
    <w:rsid w:val="00CD6600"/>
    <w:rsid w:val="00D00442"/>
    <w:rsid w:val="00D2477D"/>
    <w:rsid w:val="00D74843"/>
    <w:rsid w:val="00D870CD"/>
    <w:rsid w:val="00DA146D"/>
    <w:rsid w:val="00DA3A7B"/>
    <w:rsid w:val="00DC25B6"/>
    <w:rsid w:val="00DC2B9C"/>
    <w:rsid w:val="00DD1262"/>
    <w:rsid w:val="00DD6321"/>
    <w:rsid w:val="00E12A27"/>
    <w:rsid w:val="00E241FC"/>
    <w:rsid w:val="00E30C78"/>
    <w:rsid w:val="00E314F9"/>
    <w:rsid w:val="00E3240F"/>
    <w:rsid w:val="00E819F2"/>
    <w:rsid w:val="00EB3BA4"/>
    <w:rsid w:val="00F32B6B"/>
    <w:rsid w:val="00F535F1"/>
    <w:rsid w:val="00F84B2A"/>
    <w:rsid w:val="00FC08F0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B1F53"/>
  <w15:chartTrackingRefBased/>
  <w15:docId w15:val="{5C00FE5B-E0CF-4872-A4D3-00E07FFB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2623"/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0D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D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47F83"/>
    <w:pPr>
      <w:ind w:left="720"/>
    </w:pPr>
  </w:style>
  <w:style w:type="paragraph" w:styleId="BalloonText">
    <w:name w:val="Balloon Text"/>
    <w:basedOn w:val="Normal"/>
    <w:link w:val="BalloonTextChar"/>
    <w:rsid w:val="00BF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Toshiba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JBCS</dc:creator>
  <cp:keywords/>
  <cp:lastModifiedBy>John Bennett</cp:lastModifiedBy>
  <cp:revision>5</cp:revision>
  <cp:lastPrinted>2018-12-12T21:59:00Z</cp:lastPrinted>
  <dcterms:created xsi:type="dcterms:W3CDTF">2019-01-18T18:45:00Z</dcterms:created>
  <dcterms:modified xsi:type="dcterms:W3CDTF">2019-01-18T19:23:00Z</dcterms:modified>
</cp:coreProperties>
</file>